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0D" w:rsidRPr="001D149B" w:rsidRDefault="003B150D" w:rsidP="003B150D">
      <w:pPr>
        <w:pStyle w:val="1"/>
        <w:jc w:val="right"/>
        <w:rPr>
          <w:b w:val="0"/>
        </w:rPr>
      </w:pPr>
      <w:r w:rsidRPr="001D149B">
        <w:rPr>
          <w:b w:val="0"/>
        </w:rPr>
        <w:t>Олий ва ўрта махсус таълим вазирлигининг</w:t>
      </w:r>
    </w:p>
    <w:p w:rsidR="003B150D" w:rsidRPr="001D149B" w:rsidRDefault="003B150D" w:rsidP="003B150D">
      <w:pPr>
        <w:pStyle w:val="1"/>
        <w:jc w:val="right"/>
        <w:rPr>
          <w:b w:val="0"/>
        </w:rPr>
      </w:pPr>
      <w:r w:rsidRPr="001D149B">
        <w:rPr>
          <w:b w:val="0"/>
        </w:rPr>
        <w:t>2005 йил 30 ноябрь 258-сонли буйру</w:t>
      </w:r>
      <w:r w:rsidRPr="001D149B">
        <w:rPr>
          <w:rFonts w:eastAsia="MS Mincho"/>
          <w:b w:val="0"/>
        </w:rPr>
        <w:t>ғ</w:t>
      </w:r>
      <w:r w:rsidRPr="001D149B">
        <w:rPr>
          <w:b w:val="0"/>
        </w:rPr>
        <w:t>ига</w:t>
      </w:r>
    </w:p>
    <w:p w:rsidR="003B150D" w:rsidRPr="001D149B" w:rsidRDefault="003B150D" w:rsidP="003B150D">
      <w:pPr>
        <w:pStyle w:val="1"/>
        <w:jc w:val="right"/>
        <w:rPr>
          <w:b w:val="0"/>
        </w:rPr>
      </w:pPr>
      <w:r w:rsidRPr="001D149B">
        <w:rPr>
          <w:b w:val="0"/>
        </w:rPr>
        <w:t>3-илова</w:t>
      </w:r>
    </w:p>
    <w:p w:rsidR="003B150D" w:rsidRPr="001D149B" w:rsidRDefault="003B150D" w:rsidP="003B150D">
      <w:pPr>
        <w:pStyle w:val="1"/>
        <w:jc w:val="both"/>
        <w:rPr>
          <w:b w:val="0"/>
        </w:rPr>
      </w:pPr>
      <w:r w:rsidRPr="001D149B">
        <w:rPr>
          <w:b w:val="0"/>
        </w:rPr>
        <w:t xml:space="preserve">  </w:t>
      </w:r>
    </w:p>
    <w:p w:rsidR="003B150D" w:rsidRPr="001D149B" w:rsidRDefault="003B150D" w:rsidP="003B150D">
      <w:pPr>
        <w:pStyle w:val="1"/>
        <w:jc w:val="center"/>
      </w:pPr>
      <w:r w:rsidRPr="001D149B">
        <w:t xml:space="preserve">Давлат гранти асосида </w:t>
      </w:r>
      <w:r w:rsidRPr="001D149B">
        <w:rPr>
          <w:rFonts w:eastAsia="MS Mincho"/>
        </w:rPr>
        <w:t>қ</w:t>
      </w:r>
      <w:r w:rsidRPr="001D149B">
        <w:t xml:space="preserve">абул </w:t>
      </w:r>
      <w:r w:rsidRPr="001D149B">
        <w:rPr>
          <w:rFonts w:eastAsia="MS Mincho"/>
        </w:rPr>
        <w:t>қ</w:t>
      </w:r>
      <w:r w:rsidRPr="001D149B">
        <w:t>илинган талабани ў</w:t>
      </w:r>
      <w:r w:rsidRPr="001D149B">
        <w:rPr>
          <w:rFonts w:eastAsia="MS Mincho"/>
        </w:rPr>
        <w:t>қ</w:t>
      </w:r>
      <w:r w:rsidRPr="001D149B">
        <w:t>ишни тугатгандан сўнг ишга та</w:t>
      </w:r>
      <w:r w:rsidRPr="001D149B">
        <w:rPr>
          <w:rFonts w:eastAsia="MS Mincho"/>
        </w:rPr>
        <w:t>қ</w:t>
      </w:r>
      <w:r w:rsidRPr="001D149B">
        <w:t>симланган жойда камида уч йил мажбурий ишлаб бериши тў</w:t>
      </w:r>
      <w:r w:rsidRPr="001D149B">
        <w:rPr>
          <w:rFonts w:eastAsia="MS Mincho"/>
        </w:rPr>
        <w:t>ғ</w:t>
      </w:r>
      <w:r w:rsidRPr="001D149B">
        <w:t>рисида Намунавий ШАРТНОМА №______</w:t>
      </w:r>
    </w:p>
    <w:p w:rsidR="003B150D" w:rsidRPr="001D149B" w:rsidRDefault="003B150D" w:rsidP="003B150D">
      <w:pPr>
        <w:pStyle w:val="1"/>
        <w:jc w:val="both"/>
        <w:rPr>
          <w:b w:val="0"/>
        </w:rPr>
      </w:pPr>
    </w:p>
    <w:p w:rsidR="003B150D" w:rsidRPr="001D149B" w:rsidRDefault="003B150D" w:rsidP="003B150D">
      <w:pPr>
        <w:pStyle w:val="1"/>
        <w:jc w:val="both"/>
        <w:rPr>
          <w:b w:val="0"/>
          <w:szCs w:val="16"/>
        </w:rPr>
      </w:pPr>
      <w:r w:rsidRPr="001D149B">
        <w:rPr>
          <w:b w:val="0"/>
          <w:szCs w:val="16"/>
        </w:rPr>
        <w:t>(олий таълим муассасасининг номи)</w:t>
      </w:r>
    </w:p>
    <w:p w:rsidR="003B150D" w:rsidRPr="001D149B" w:rsidRDefault="003B150D" w:rsidP="003B150D">
      <w:pPr>
        <w:pStyle w:val="1"/>
        <w:jc w:val="both"/>
        <w:rPr>
          <w:b w:val="0"/>
        </w:rPr>
      </w:pPr>
    </w:p>
    <w:p w:rsidR="003B150D" w:rsidRPr="001D149B" w:rsidRDefault="003B150D" w:rsidP="003B150D">
      <w:pPr>
        <w:pStyle w:val="1"/>
        <w:jc w:val="both"/>
        <w:rPr>
          <w:b w:val="0"/>
        </w:rPr>
      </w:pPr>
      <w:r w:rsidRPr="001D149B">
        <w:rPr>
          <w:b w:val="0"/>
        </w:rPr>
        <w:t xml:space="preserve">Олий таълим муассасаси номидан муассаса Уставига асосланиб иш кўрувчи   </w:t>
      </w:r>
    </w:p>
    <w:p w:rsidR="003B150D" w:rsidRPr="001D149B" w:rsidRDefault="003B150D" w:rsidP="003B150D">
      <w:pPr>
        <w:pStyle w:val="1"/>
        <w:jc w:val="both"/>
        <w:rPr>
          <w:b w:val="0"/>
        </w:rPr>
      </w:pPr>
      <w:r w:rsidRPr="001D149B">
        <w:rPr>
          <w:b w:val="0"/>
        </w:rPr>
        <w:t>ректор__________________________</w:t>
      </w:r>
    </w:p>
    <w:p w:rsidR="003B150D" w:rsidRPr="001D149B" w:rsidRDefault="003B150D" w:rsidP="003B150D">
      <w:pPr>
        <w:pStyle w:val="1"/>
        <w:jc w:val="both"/>
        <w:rPr>
          <w:b w:val="0"/>
        </w:rPr>
      </w:pPr>
      <w:r w:rsidRPr="001D149B">
        <w:rPr>
          <w:b w:val="0"/>
        </w:rPr>
        <w:t xml:space="preserve">        </w:t>
      </w:r>
      <w:r>
        <w:rPr>
          <w:b w:val="0"/>
        </w:rPr>
        <w:t xml:space="preserve">             </w:t>
      </w:r>
      <w:r w:rsidRPr="001D149B">
        <w:rPr>
          <w:b w:val="0"/>
        </w:rPr>
        <w:t>(ректорнинг Ф.И.Ш.)</w:t>
      </w:r>
    </w:p>
    <w:p w:rsidR="003B150D" w:rsidRPr="001D149B" w:rsidRDefault="003B150D" w:rsidP="003B150D">
      <w:pPr>
        <w:pStyle w:val="1"/>
        <w:jc w:val="both"/>
        <w:rPr>
          <w:b w:val="0"/>
        </w:rPr>
      </w:pPr>
      <w:r w:rsidRPr="001D149B">
        <w:rPr>
          <w:b w:val="0"/>
        </w:rPr>
        <w:t>ва  давлат гранти асосида _________ й. ___________________ таълим йўналиши (мутахассислик)  бўйича  ў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 xml:space="preserve">ишга 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 xml:space="preserve">абул 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>илинган, _____________ й. да ту</w:t>
      </w:r>
      <w:r w:rsidRPr="001D149B">
        <w:rPr>
          <w:rFonts w:eastAsia="MS Mincho"/>
          <w:b w:val="0"/>
        </w:rPr>
        <w:t>ғ</w:t>
      </w:r>
      <w:r w:rsidRPr="001D149B">
        <w:rPr>
          <w:b w:val="0"/>
        </w:rPr>
        <w:t>илган талаба___________________________________________________</w:t>
      </w:r>
    </w:p>
    <w:p w:rsidR="003B150D" w:rsidRPr="001D149B" w:rsidRDefault="003B150D" w:rsidP="003B150D">
      <w:pPr>
        <w:pStyle w:val="1"/>
        <w:jc w:val="both"/>
        <w:rPr>
          <w:b w:val="0"/>
        </w:rPr>
      </w:pPr>
      <w:r w:rsidRPr="001D149B">
        <w:rPr>
          <w:b w:val="0"/>
        </w:rPr>
        <w:t xml:space="preserve">                                                                                                 (талабанинг Ф.И.Ш.)</w:t>
      </w:r>
    </w:p>
    <w:p w:rsidR="003B150D" w:rsidRPr="001D149B" w:rsidRDefault="003B150D" w:rsidP="003B150D">
      <w:pPr>
        <w:pStyle w:val="1"/>
        <w:jc w:val="both"/>
        <w:rPr>
          <w:b w:val="0"/>
        </w:rPr>
      </w:pPr>
      <w:r w:rsidRPr="001D149B">
        <w:rPr>
          <w:b w:val="0"/>
        </w:rPr>
        <w:t>___________________________________________________________________                                                (паспорти бўйича доимий яшаш манзили)</w:t>
      </w:r>
    </w:p>
    <w:p w:rsidR="003B150D" w:rsidRPr="001D149B" w:rsidRDefault="003B150D" w:rsidP="003B150D">
      <w:pPr>
        <w:pStyle w:val="1"/>
        <w:jc w:val="both"/>
        <w:rPr>
          <w:b w:val="0"/>
        </w:rPr>
      </w:pPr>
    </w:p>
    <w:p w:rsidR="003B150D" w:rsidRPr="001D149B" w:rsidRDefault="003B150D" w:rsidP="003B150D">
      <w:pPr>
        <w:pStyle w:val="1"/>
        <w:jc w:val="both"/>
        <w:rPr>
          <w:b w:val="0"/>
          <w:szCs w:val="28"/>
        </w:rPr>
      </w:pPr>
    </w:p>
    <w:p w:rsidR="003B150D" w:rsidRPr="001D149B" w:rsidRDefault="003B150D" w:rsidP="003B150D">
      <w:pPr>
        <w:pStyle w:val="1"/>
        <w:jc w:val="both"/>
        <w:rPr>
          <w:b w:val="0"/>
        </w:rPr>
      </w:pPr>
      <w:r w:rsidRPr="001D149B">
        <w:rPr>
          <w:b w:val="0"/>
          <w:szCs w:val="28"/>
        </w:rPr>
        <w:tab/>
        <w:t>Ўзбекистон Республикаси Президентининг “2005/2006 ў</w:t>
      </w:r>
      <w:r w:rsidRPr="001D149B">
        <w:rPr>
          <w:rFonts w:eastAsia="MS Mincho"/>
          <w:b w:val="0"/>
          <w:szCs w:val="28"/>
        </w:rPr>
        <w:t>қ</w:t>
      </w:r>
      <w:r w:rsidRPr="001D149B">
        <w:rPr>
          <w:b w:val="0"/>
          <w:szCs w:val="28"/>
        </w:rPr>
        <w:t xml:space="preserve">ув йилида  Ўзбекистон Республикаси олий таълим муассасаларига </w:t>
      </w:r>
      <w:r w:rsidRPr="001D149B">
        <w:rPr>
          <w:rFonts w:eastAsia="MS Mincho"/>
          <w:b w:val="0"/>
          <w:szCs w:val="28"/>
        </w:rPr>
        <w:t>қ</w:t>
      </w:r>
      <w:r w:rsidRPr="001D149B">
        <w:rPr>
          <w:b w:val="0"/>
          <w:szCs w:val="28"/>
        </w:rPr>
        <w:t>абул тў</w:t>
      </w:r>
      <w:r w:rsidRPr="001D149B">
        <w:rPr>
          <w:rFonts w:eastAsia="MS Mincho"/>
          <w:b w:val="0"/>
          <w:szCs w:val="28"/>
        </w:rPr>
        <w:t>ғ</w:t>
      </w:r>
      <w:r w:rsidRPr="001D149B">
        <w:rPr>
          <w:b w:val="0"/>
          <w:szCs w:val="28"/>
        </w:rPr>
        <w:t xml:space="preserve">рисида»ги 2005 йил 2 июнь </w:t>
      </w:r>
      <w:r w:rsidRPr="001D149B">
        <w:rPr>
          <w:b w:val="0"/>
        </w:rPr>
        <w:t>П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 xml:space="preserve">-92-сонли 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>арори ва «Кадрларни давлат грантлари асосида ма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>садли тайёрлаш тартиби тў</w:t>
      </w:r>
      <w:r w:rsidRPr="001D149B">
        <w:rPr>
          <w:rFonts w:eastAsia="MS Mincho"/>
          <w:b w:val="0"/>
        </w:rPr>
        <w:t>ғ</w:t>
      </w:r>
      <w:r w:rsidRPr="001D149B">
        <w:rPr>
          <w:b w:val="0"/>
        </w:rPr>
        <w:t>рисидаги Низом» асосида давлат гранти асосида олий таълимга эга бўлган ёш мутахассис (бакалавр, магистр)ларнинг интеллектуал сало</w:t>
      </w:r>
      <w:r w:rsidRPr="001D149B">
        <w:rPr>
          <w:rFonts w:eastAsia="MS Mincho"/>
          <w:b w:val="0"/>
        </w:rPr>
        <w:t>ҳ</w:t>
      </w:r>
      <w:r w:rsidRPr="001D149B">
        <w:rPr>
          <w:b w:val="0"/>
        </w:rPr>
        <w:t>иятидан унумли фойдаланиш ва уларни иш билан таъминлаш ма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 xml:space="preserve">садларида </w:t>
      </w:r>
    </w:p>
    <w:p w:rsidR="003B150D" w:rsidRPr="001D149B" w:rsidRDefault="003B150D" w:rsidP="003B150D">
      <w:pPr>
        <w:pStyle w:val="1"/>
        <w:jc w:val="both"/>
        <w:rPr>
          <w:b w:val="0"/>
        </w:rPr>
      </w:pPr>
      <w:r w:rsidRPr="001D149B">
        <w:rPr>
          <w:b w:val="0"/>
        </w:rPr>
        <w:t>______________________  й.   ушбу шартномани туздилар.</w:t>
      </w:r>
    </w:p>
    <w:p w:rsidR="003B150D" w:rsidRPr="001D149B" w:rsidRDefault="003B150D" w:rsidP="003B150D">
      <w:pPr>
        <w:pStyle w:val="1"/>
        <w:jc w:val="both"/>
        <w:rPr>
          <w:b w:val="0"/>
        </w:rPr>
      </w:pPr>
    </w:p>
    <w:p w:rsidR="003B150D" w:rsidRPr="0044078E" w:rsidRDefault="003B150D" w:rsidP="003B150D">
      <w:pPr>
        <w:pStyle w:val="1"/>
        <w:jc w:val="center"/>
        <w:rPr>
          <w:szCs w:val="28"/>
        </w:rPr>
      </w:pPr>
      <w:r w:rsidRPr="0044078E">
        <w:t>1. Олий таълим муассасаси</w:t>
      </w:r>
      <w:r w:rsidRPr="0044078E">
        <w:rPr>
          <w:szCs w:val="28"/>
        </w:rPr>
        <w:t xml:space="preserve">нинг </w:t>
      </w:r>
      <w:r w:rsidRPr="0044078E">
        <w:rPr>
          <w:rFonts w:eastAsia="MS Mincho"/>
          <w:szCs w:val="28"/>
        </w:rPr>
        <w:t>ҳ</w:t>
      </w:r>
      <w:r w:rsidRPr="0044078E">
        <w:rPr>
          <w:szCs w:val="28"/>
        </w:rPr>
        <w:t>у</w:t>
      </w:r>
      <w:r w:rsidRPr="0044078E">
        <w:rPr>
          <w:rFonts w:eastAsia="MS Mincho"/>
          <w:szCs w:val="28"/>
        </w:rPr>
        <w:t>қ</w:t>
      </w:r>
      <w:r w:rsidRPr="0044078E">
        <w:rPr>
          <w:szCs w:val="28"/>
        </w:rPr>
        <w:t>у</w:t>
      </w:r>
      <w:r w:rsidRPr="0044078E">
        <w:rPr>
          <w:rFonts w:eastAsia="MS Mincho"/>
          <w:szCs w:val="28"/>
        </w:rPr>
        <w:t>қ</w:t>
      </w:r>
      <w:r w:rsidRPr="0044078E">
        <w:rPr>
          <w:szCs w:val="28"/>
        </w:rPr>
        <w:t xml:space="preserve"> ва мажбуриятлари</w:t>
      </w:r>
    </w:p>
    <w:p w:rsidR="003B150D" w:rsidRPr="001D149B" w:rsidRDefault="003B150D" w:rsidP="003B150D">
      <w:pPr>
        <w:pStyle w:val="1"/>
        <w:jc w:val="both"/>
        <w:rPr>
          <w:b w:val="0"/>
        </w:rPr>
      </w:pPr>
    </w:p>
    <w:p w:rsidR="003B150D" w:rsidRPr="001D149B" w:rsidRDefault="003B150D" w:rsidP="003B150D">
      <w:pPr>
        <w:pStyle w:val="1"/>
        <w:jc w:val="both"/>
        <w:rPr>
          <w:b w:val="0"/>
        </w:rPr>
      </w:pPr>
      <w:r w:rsidRPr="001D149B">
        <w:rPr>
          <w:b w:val="0"/>
        </w:rPr>
        <w:tab/>
        <w:t>1.1. Талаба замон талаблари даражасида билим олиши учун Ўзбекистон Республикаси “Таълим тў</w:t>
      </w:r>
      <w:r w:rsidRPr="001D149B">
        <w:rPr>
          <w:rFonts w:eastAsia="MS Mincho"/>
          <w:b w:val="0"/>
        </w:rPr>
        <w:t>ғ</w:t>
      </w:r>
      <w:r w:rsidRPr="001D149B">
        <w:rPr>
          <w:b w:val="0"/>
        </w:rPr>
        <w:t xml:space="preserve">рисидаги” 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>онуни ва Кадрлар тайёрлаш миллий дастурига мувофи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 xml:space="preserve"> Давлат таълим стандарти, олий таълим муассасаси Уставида белгиланган тегишли ў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>ув шароитларини яратиб бериш, шу жумладан:</w:t>
      </w:r>
    </w:p>
    <w:p w:rsidR="003B150D" w:rsidRPr="001D149B" w:rsidRDefault="003B150D" w:rsidP="003B150D">
      <w:pPr>
        <w:pStyle w:val="1"/>
        <w:jc w:val="both"/>
        <w:rPr>
          <w:b w:val="0"/>
        </w:rPr>
      </w:pPr>
      <w:r w:rsidRPr="001D149B">
        <w:rPr>
          <w:b w:val="0"/>
        </w:rPr>
        <w:t>- амалиётни бевосита ишлаб чи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>аришда ташкил этишга ало</w:t>
      </w:r>
      <w:r w:rsidRPr="001D149B">
        <w:rPr>
          <w:rFonts w:eastAsia="MS Mincho"/>
          <w:b w:val="0"/>
        </w:rPr>
        <w:t>ҳ</w:t>
      </w:r>
      <w:r w:rsidRPr="001D149B">
        <w:rPr>
          <w:b w:val="0"/>
        </w:rPr>
        <w:t xml:space="preserve">ида эътибор  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>аратиш;</w:t>
      </w:r>
    </w:p>
    <w:p w:rsidR="003B150D" w:rsidRPr="001D149B" w:rsidRDefault="003B150D" w:rsidP="003B150D">
      <w:pPr>
        <w:pStyle w:val="1"/>
        <w:jc w:val="both"/>
        <w:rPr>
          <w:b w:val="0"/>
        </w:rPr>
      </w:pPr>
      <w:r w:rsidRPr="001D149B">
        <w:rPr>
          <w:b w:val="0"/>
        </w:rPr>
        <w:t>- талабага ў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>ув жараёнида  бўл</w:t>
      </w:r>
      <w:r w:rsidRPr="001D149B">
        <w:rPr>
          <w:rFonts w:eastAsia="MS Mincho"/>
          <w:b w:val="0"/>
        </w:rPr>
        <w:t>ғ</w:t>
      </w:r>
      <w:r w:rsidRPr="001D149B">
        <w:rPr>
          <w:b w:val="0"/>
        </w:rPr>
        <w:t>уси иш ўрни тў</w:t>
      </w:r>
      <w:r w:rsidRPr="001D149B">
        <w:rPr>
          <w:rFonts w:eastAsia="MS Mincho"/>
          <w:b w:val="0"/>
        </w:rPr>
        <w:t>ғ</w:t>
      </w:r>
      <w:r w:rsidRPr="001D149B">
        <w:rPr>
          <w:b w:val="0"/>
        </w:rPr>
        <w:t>рисида кенгро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 xml:space="preserve"> ахборот бериш;</w:t>
      </w:r>
    </w:p>
    <w:p w:rsidR="003B150D" w:rsidRPr="001D149B" w:rsidRDefault="003B150D" w:rsidP="003B150D">
      <w:pPr>
        <w:pStyle w:val="1"/>
        <w:jc w:val="both"/>
        <w:rPr>
          <w:b w:val="0"/>
        </w:rPr>
      </w:pPr>
      <w:r w:rsidRPr="001D149B">
        <w:rPr>
          <w:b w:val="0"/>
        </w:rPr>
        <w:t>- ў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>ишни тугатгач, талабани ўз мутахассислиги ва малакасига мувофи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 xml:space="preserve"> ишга юбориш, бунда талабанинг истакларини ўрнатилган тартибда эътиборга олиш;</w:t>
      </w:r>
    </w:p>
    <w:p w:rsidR="003B150D" w:rsidRPr="001D149B" w:rsidRDefault="003B150D" w:rsidP="003B150D">
      <w:pPr>
        <w:pStyle w:val="1"/>
        <w:jc w:val="both"/>
        <w:rPr>
          <w:b w:val="0"/>
        </w:rPr>
      </w:pPr>
      <w:r w:rsidRPr="001D149B">
        <w:rPr>
          <w:b w:val="0"/>
        </w:rPr>
        <w:t xml:space="preserve">- </w:t>
      </w:r>
      <w:r w:rsidRPr="001D149B">
        <w:rPr>
          <w:rFonts w:eastAsia="MS Mincho"/>
          <w:b w:val="0"/>
        </w:rPr>
        <w:t>ҳ</w:t>
      </w:r>
      <w:r w:rsidRPr="001D149B">
        <w:rPr>
          <w:b w:val="0"/>
        </w:rPr>
        <w:t>ар ойда ўрнатилган муддат ва тартибда стипендия тўловларини амалга ошириш;</w:t>
      </w:r>
    </w:p>
    <w:p w:rsidR="003B150D" w:rsidRPr="001D149B" w:rsidRDefault="003B150D" w:rsidP="003B150D">
      <w:pPr>
        <w:pStyle w:val="1"/>
        <w:jc w:val="both"/>
        <w:rPr>
          <w:b w:val="0"/>
        </w:rPr>
      </w:pPr>
      <w:r w:rsidRPr="001D149B">
        <w:rPr>
          <w:b w:val="0"/>
        </w:rPr>
        <w:t>- ў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>ишни тугатиш арафасида иш жойи, лавозим, ме</w:t>
      </w:r>
      <w:r w:rsidRPr="001D149B">
        <w:rPr>
          <w:rFonts w:eastAsia="MS Mincho"/>
          <w:b w:val="0"/>
        </w:rPr>
        <w:t>ҳ</w:t>
      </w:r>
      <w:r w:rsidRPr="001D149B">
        <w:rPr>
          <w:b w:val="0"/>
        </w:rPr>
        <w:t>нат ва бош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>а шароитлар тў</w:t>
      </w:r>
      <w:r w:rsidRPr="001D149B">
        <w:rPr>
          <w:rFonts w:eastAsia="MS Mincho"/>
          <w:b w:val="0"/>
        </w:rPr>
        <w:t>ғ</w:t>
      </w:r>
      <w:r w:rsidRPr="001D149B">
        <w:rPr>
          <w:b w:val="0"/>
        </w:rPr>
        <w:t>рисидаги маълумотлар билан таъминлаш;</w:t>
      </w:r>
    </w:p>
    <w:p w:rsidR="003B150D" w:rsidRPr="001D149B" w:rsidRDefault="003B150D" w:rsidP="003B150D">
      <w:pPr>
        <w:pStyle w:val="1"/>
        <w:jc w:val="both"/>
        <w:rPr>
          <w:b w:val="0"/>
        </w:rPr>
      </w:pPr>
      <w:r w:rsidRPr="001D149B">
        <w:rPr>
          <w:b w:val="0"/>
        </w:rPr>
        <w:t>- талаба ишга жойлашганидан кейин 3 йил давомида унга зарурий услубий ёрдам кўрсатиш.</w:t>
      </w:r>
    </w:p>
    <w:p w:rsidR="003B150D" w:rsidRPr="001D149B" w:rsidRDefault="003B150D" w:rsidP="003B150D">
      <w:pPr>
        <w:pStyle w:val="1"/>
        <w:jc w:val="both"/>
        <w:rPr>
          <w:b w:val="0"/>
        </w:rPr>
      </w:pPr>
      <w:r w:rsidRPr="001D149B">
        <w:rPr>
          <w:b w:val="0"/>
        </w:rPr>
        <w:t xml:space="preserve"> 1.2. Талаба олий таълим муассасасининг ички тартиб-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 xml:space="preserve">оидаларини бузган </w:t>
      </w:r>
      <w:r w:rsidRPr="001D149B">
        <w:rPr>
          <w:rFonts w:eastAsia="MS Mincho"/>
          <w:b w:val="0"/>
        </w:rPr>
        <w:t>ҳ</w:t>
      </w:r>
      <w:r w:rsidRPr="001D149B">
        <w:rPr>
          <w:b w:val="0"/>
        </w:rPr>
        <w:t xml:space="preserve">олларда 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>онунчиликда белгиланган тартибда  чоралар  кўриш.</w:t>
      </w:r>
    </w:p>
    <w:p w:rsidR="003B150D" w:rsidRPr="001D149B" w:rsidRDefault="003B150D" w:rsidP="003B150D">
      <w:pPr>
        <w:pStyle w:val="1"/>
        <w:jc w:val="both"/>
        <w:rPr>
          <w:b w:val="0"/>
        </w:rPr>
      </w:pPr>
      <w:r w:rsidRPr="001D149B">
        <w:rPr>
          <w:b w:val="0"/>
        </w:rPr>
        <w:lastRenderedPageBreak/>
        <w:t xml:space="preserve"> 1.3. Талаба та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>симот бўйича ишга бормаган та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>дирда эгаллаган мутахассислиги тў</w:t>
      </w:r>
      <w:r w:rsidRPr="001D149B">
        <w:rPr>
          <w:rFonts w:eastAsia="MS Mincho"/>
          <w:b w:val="0"/>
        </w:rPr>
        <w:t>ғ</w:t>
      </w:r>
      <w:r w:rsidRPr="001D149B">
        <w:rPr>
          <w:b w:val="0"/>
        </w:rPr>
        <w:t xml:space="preserve">рисида </w:t>
      </w:r>
      <w:r w:rsidRPr="001D149B">
        <w:rPr>
          <w:rFonts w:eastAsia="MS Mincho"/>
          <w:b w:val="0"/>
        </w:rPr>
        <w:t>ҳ</w:t>
      </w:r>
      <w:r w:rsidRPr="001D149B">
        <w:rPr>
          <w:b w:val="0"/>
        </w:rPr>
        <w:t>ужжат ўрнига маълумотнома бериш тў</w:t>
      </w:r>
      <w:r w:rsidRPr="001D149B">
        <w:rPr>
          <w:rFonts w:eastAsia="MS Mincho"/>
          <w:b w:val="0"/>
        </w:rPr>
        <w:t>ғ</w:t>
      </w:r>
      <w:r w:rsidRPr="001D149B">
        <w:rPr>
          <w:b w:val="0"/>
        </w:rPr>
        <w:t>рисидаги масалани махсус комиссияда кўриб чи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 xml:space="preserve">иш. </w:t>
      </w:r>
    </w:p>
    <w:p w:rsidR="003B150D" w:rsidRPr="001D149B" w:rsidRDefault="003B150D" w:rsidP="003B150D">
      <w:pPr>
        <w:pStyle w:val="1"/>
        <w:jc w:val="both"/>
        <w:rPr>
          <w:b w:val="0"/>
        </w:rPr>
      </w:pPr>
    </w:p>
    <w:p w:rsidR="003B150D" w:rsidRPr="0044078E" w:rsidRDefault="003B150D" w:rsidP="003B150D">
      <w:pPr>
        <w:pStyle w:val="1"/>
        <w:jc w:val="center"/>
        <w:rPr>
          <w:szCs w:val="28"/>
        </w:rPr>
      </w:pPr>
      <w:r w:rsidRPr="0044078E">
        <w:t>2. Талабанинг</w:t>
      </w:r>
      <w:r w:rsidRPr="0044078E">
        <w:rPr>
          <w:szCs w:val="28"/>
        </w:rPr>
        <w:t xml:space="preserve"> </w:t>
      </w:r>
      <w:r w:rsidRPr="0044078E">
        <w:rPr>
          <w:rFonts w:eastAsia="MS Mincho"/>
          <w:szCs w:val="28"/>
        </w:rPr>
        <w:t>ҳ</w:t>
      </w:r>
      <w:r w:rsidRPr="0044078E">
        <w:rPr>
          <w:szCs w:val="28"/>
        </w:rPr>
        <w:t>у</w:t>
      </w:r>
      <w:r w:rsidRPr="0044078E">
        <w:rPr>
          <w:rFonts w:eastAsia="MS Mincho"/>
          <w:szCs w:val="28"/>
        </w:rPr>
        <w:t>қ</w:t>
      </w:r>
      <w:r w:rsidRPr="0044078E">
        <w:rPr>
          <w:szCs w:val="28"/>
        </w:rPr>
        <w:t>у</w:t>
      </w:r>
      <w:r w:rsidRPr="0044078E">
        <w:rPr>
          <w:rFonts w:eastAsia="MS Mincho"/>
          <w:szCs w:val="28"/>
        </w:rPr>
        <w:t>қ</w:t>
      </w:r>
      <w:r w:rsidRPr="0044078E">
        <w:rPr>
          <w:szCs w:val="28"/>
        </w:rPr>
        <w:t xml:space="preserve"> ва мажбуриятлари</w:t>
      </w:r>
    </w:p>
    <w:p w:rsidR="003B150D" w:rsidRPr="001D149B" w:rsidRDefault="003B150D" w:rsidP="003B150D">
      <w:pPr>
        <w:pStyle w:val="1"/>
        <w:jc w:val="both"/>
        <w:rPr>
          <w:b w:val="0"/>
        </w:rPr>
      </w:pPr>
    </w:p>
    <w:p w:rsidR="003B150D" w:rsidRPr="001D149B" w:rsidRDefault="003B150D" w:rsidP="003B150D">
      <w:pPr>
        <w:pStyle w:val="1"/>
        <w:jc w:val="both"/>
        <w:rPr>
          <w:b w:val="0"/>
        </w:rPr>
      </w:pPr>
      <w:r w:rsidRPr="001D149B">
        <w:rPr>
          <w:b w:val="0"/>
        </w:rPr>
        <w:t>2.1. Танлаган мутахассислиги бўйича етук билим ва кўникма олиш учун ў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>ув жараёнида фаол иштирок этиш, ОТМ ра</w:t>
      </w:r>
      <w:r w:rsidRPr="001D149B">
        <w:rPr>
          <w:rFonts w:eastAsia="MS Mincho"/>
          <w:b w:val="0"/>
        </w:rPr>
        <w:t>ҳ</w:t>
      </w:r>
      <w:r w:rsidRPr="001D149B">
        <w:rPr>
          <w:b w:val="0"/>
        </w:rPr>
        <w:t>бариятининг кўрсатма ва топшири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>ларини ўз ва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 xml:space="preserve">тида ва сифатли бажариш. </w:t>
      </w:r>
    </w:p>
    <w:p w:rsidR="003B150D" w:rsidRPr="001D149B" w:rsidRDefault="003B150D" w:rsidP="003B150D">
      <w:pPr>
        <w:pStyle w:val="1"/>
        <w:jc w:val="both"/>
        <w:rPr>
          <w:b w:val="0"/>
        </w:rPr>
      </w:pPr>
      <w:r w:rsidRPr="001D149B">
        <w:rPr>
          <w:b w:val="0"/>
        </w:rPr>
        <w:t>2.2. Ў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 xml:space="preserve">ув режасида белгиланган барча фанларни талаб даражасида ўзлаштириш. </w:t>
      </w:r>
    </w:p>
    <w:p w:rsidR="003B150D" w:rsidRPr="001D149B" w:rsidRDefault="003B150D" w:rsidP="003B150D">
      <w:pPr>
        <w:pStyle w:val="1"/>
        <w:jc w:val="both"/>
        <w:rPr>
          <w:b w:val="0"/>
        </w:rPr>
      </w:pPr>
      <w:r w:rsidRPr="001D149B">
        <w:rPr>
          <w:b w:val="0"/>
        </w:rPr>
        <w:t>2.3. Та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>симот бўйича юборилган жойдаги ме</w:t>
      </w:r>
      <w:r w:rsidRPr="001D149B">
        <w:rPr>
          <w:rFonts w:eastAsia="MS Mincho"/>
          <w:b w:val="0"/>
        </w:rPr>
        <w:t>ҳ</w:t>
      </w:r>
      <w:r w:rsidRPr="001D149B">
        <w:rPr>
          <w:b w:val="0"/>
        </w:rPr>
        <w:t>нат фаолияти даврида малака ошириш ва илмий-тад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>и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>от фаолияти учун ОТМ имкониятларидан бе</w:t>
      </w:r>
      <w:r w:rsidRPr="001D149B">
        <w:rPr>
          <w:rFonts w:eastAsia="MS Mincho"/>
          <w:b w:val="0"/>
        </w:rPr>
        <w:t>ғ</w:t>
      </w:r>
      <w:r w:rsidRPr="001D149B">
        <w:rPr>
          <w:b w:val="0"/>
        </w:rPr>
        <w:t>араз шаклда фойдаланиш.</w:t>
      </w:r>
    </w:p>
    <w:p w:rsidR="003B150D" w:rsidRPr="001D149B" w:rsidRDefault="003B150D" w:rsidP="003B150D">
      <w:pPr>
        <w:pStyle w:val="1"/>
        <w:jc w:val="both"/>
        <w:rPr>
          <w:b w:val="0"/>
        </w:rPr>
      </w:pPr>
      <w:r w:rsidRPr="001D149B">
        <w:rPr>
          <w:b w:val="0"/>
        </w:rPr>
        <w:t>2.4. Битирувчиларни ишга та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 xml:space="preserve">симлаш бўйича олий таълим муассасасининг комиссияси 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>арори бўйича юборилган жойда белгиланган муддатни (уч йил) тўли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 xml:space="preserve"> ишлаб бериш. </w:t>
      </w:r>
    </w:p>
    <w:p w:rsidR="003B150D" w:rsidRPr="001D149B" w:rsidRDefault="003B150D" w:rsidP="003B150D">
      <w:pPr>
        <w:pStyle w:val="1"/>
        <w:jc w:val="both"/>
        <w:rPr>
          <w:b w:val="0"/>
        </w:rPr>
      </w:pPr>
      <w:r w:rsidRPr="001D149B">
        <w:rPr>
          <w:b w:val="0"/>
        </w:rPr>
        <w:t>2.5. Та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>симот бўйича иш жойида белгиланган имтиёзларни ўз ва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>тида берилмаган та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 xml:space="preserve">дирда 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>онунчиликда ўрнатилган тартибда ундириб олиш.</w:t>
      </w:r>
    </w:p>
    <w:p w:rsidR="003B150D" w:rsidRPr="001D149B" w:rsidRDefault="003B150D" w:rsidP="003B150D">
      <w:pPr>
        <w:pStyle w:val="1"/>
        <w:jc w:val="both"/>
        <w:rPr>
          <w:b w:val="0"/>
        </w:rPr>
      </w:pPr>
    </w:p>
    <w:p w:rsidR="003B150D" w:rsidRPr="0044078E" w:rsidRDefault="003B150D" w:rsidP="003B150D">
      <w:pPr>
        <w:pStyle w:val="1"/>
        <w:jc w:val="center"/>
      </w:pPr>
      <w:r w:rsidRPr="0044078E">
        <w:t xml:space="preserve">3. Низоларни </w:t>
      </w:r>
      <w:r w:rsidRPr="0044078E">
        <w:rPr>
          <w:rFonts w:eastAsia="MS Mincho"/>
        </w:rPr>
        <w:t>ҳ</w:t>
      </w:r>
      <w:r w:rsidRPr="0044078E">
        <w:t xml:space="preserve">ал </w:t>
      </w:r>
      <w:r w:rsidRPr="0044078E">
        <w:rPr>
          <w:rFonts w:eastAsia="MS Mincho"/>
        </w:rPr>
        <w:t>қ</w:t>
      </w:r>
      <w:r w:rsidRPr="0044078E">
        <w:t>илиш</w:t>
      </w:r>
    </w:p>
    <w:p w:rsidR="003B150D" w:rsidRPr="001D149B" w:rsidRDefault="003B150D" w:rsidP="003B150D">
      <w:pPr>
        <w:pStyle w:val="1"/>
        <w:jc w:val="both"/>
        <w:rPr>
          <w:b w:val="0"/>
        </w:rPr>
      </w:pPr>
      <w:r w:rsidRPr="001D149B">
        <w:rPr>
          <w:b w:val="0"/>
        </w:rPr>
        <w:t>3.1. Томонлар ўртасида юзага келган  ба</w:t>
      </w:r>
      <w:r w:rsidRPr="001D149B">
        <w:rPr>
          <w:rFonts w:eastAsia="MS Mincho"/>
          <w:b w:val="0"/>
        </w:rPr>
        <w:t>ҳ</w:t>
      </w:r>
      <w:r w:rsidRPr="001D149B">
        <w:rPr>
          <w:b w:val="0"/>
        </w:rPr>
        <w:t xml:space="preserve">сли масалалар 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 xml:space="preserve">онунчиликда ўрнатилган тартибда </w:t>
      </w:r>
      <w:r w:rsidRPr="001D149B">
        <w:rPr>
          <w:rFonts w:eastAsia="MS Mincho"/>
          <w:b w:val="0"/>
        </w:rPr>
        <w:t>ҳ</w:t>
      </w:r>
      <w:r w:rsidRPr="001D149B">
        <w:rPr>
          <w:b w:val="0"/>
        </w:rPr>
        <w:t xml:space="preserve">ал </w:t>
      </w:r>
      <w:r w:rsidRPr="001D149B">
        <w:rPr>
          <w:rFonts w:eastAsia="MS Mincho"/>
          <w:b w:val="0"/>
        </w:rPr>
        <w:t>қ</w:t>
      </w:r>
      <w:r w:rsidRPr="001D149B">
        <w:rPr>
          <w:b w:val="0"/>
        </w:rPr>
        <w:t>илинади.</w:t>
      </w:r>
    </w:p>
    <w:p w:rsidR="003B150D" w:rsidRPr="001D149B" w:rsidRDefault="003B150D" w:rsidP="003B150D">
      <w:pPr>
        <w:pStyle w:val="1"/>
        <w:jc w:val="both"/>
        <w:rPr>
          <w:b w:val="0"/>
        </w:rPr>
      </w:pPr>
    </w:p>
    <w:tbl>
      <w:tblPr>
        <w:tblW w:w="0" w:type="auto"/>
        <w:tblLook w:val="01E0"/>
      </w:tblPr>
      <w:tblGrid>
        <w:gridCol w:w="4947"/>
        <w:gridCol w:w="4906"/>
      </w:tblGrid>
      <w:tr w:rsidR="003B150D" w:rsidRPr="001D149B" w:rsidTr="006020ED">
        <w:tc>
          <w:tcPr>
            <w:tcW w:w="4947" w:type="dxa"/>
          </w:tcPr>
          <w:p w:rsidR="003B150D" w:rsidRPr="001D149B" w:rsidRDefault="003B150D" w:rsidP="006020ED">
            <w:pPr>
              <w:pStyle w:val="1"/>
              <w:jc w:val="both"/>
              <w:rPr>
                <w:b w:val="0"/>
              </w:rPr>
            </w:pPr>
            <w:r w:rsidRPr="001D149B">
              <w:rPr>
                <w:b w:val="0"/>
              </w:rPr>
              <w:t xml:space="preserve">Олий таълим муассасаси ректори: </w:t>
            </w:r>
          </w:p>
          <w:p w:rsidR="003B150D" w:rsidRPr="001D149B" w:rsidRDefault="003B150D" w:rsidP="006020ED">
            <w:pPr>
              <w:pStyle w:val="1"/>
              <w:jc w:val="both"/>
              <w:rPr>
                <w:b w:val="0"/>
              </w:rPr>
            </w:pPr>
            <w:r w:rsidRPr="001D149B">
              <w:rPr>
                <w:b w:val="0"/>
              </w:rPr>
              <w:t>_________________________________</w:t>
            </w:r>
          </w:p>
          <w:p w:rsidR="003B150D" w:rsidRPr="001D149B" w:rsidRDefault="003B150D" w:rsidP="006020ED">
            <w:pPr>
              <w:pStyle w:val="1"/>
              <w:jc w:val="both"/>
              <w:rPr>
                <w:b w:val="0"/>
              </w:rPr>
            </w:pPr>
            <w:r w:rsidRPr="001D149B">
              <w:rPr>
                <w:b w:val="0"/>
              </w:rPr>
              <w:t xml:space="preserve">                          </w:t>
            </w:r>
            <w:r w:rsidRPr="001D149B">
              <w:rPr>
                <w:b w:val="0"/>
                <w:szCs w:val="16"/>
              </w:rPr>
              <w:t>(имзо)</w:t>
            </w:r>
            <w:r w:rsidRPr="001D149B">
              <w:rPr>
                <w:b w:val="0"/>
              </w:rPr>
              <w:t xml:space="preserve"> </w:t>
            </w:r>
          </w:p>
          <w:p w:rsidR="003B150D" w:rsidRPr="001D149B" w:rsidRDefault="003B150D" w:rsidP="006020ED">
            <w:pPr>
              <w:pStyle w:val="1"/>
              <w:jc w:val="both"/>
              <w:rPr>
                <w:b w:val="0"/>
              </w:rPr>
            </w:pPr>
          </w:p>
          <w:p w:rsidR="003B150D" w:rsidRPr="001D149B" w:rsidRDefault="003B150D" w:rsidP="006020ED">
            <w:pPr>
              <w:pStyle w:val="1"/>
              <w:jc w:val="both"/>
              <w:rPr>
                <w:b w:val="0"/>
              </w:rPr>
            </w:pPr>
            <w:r w:rsidRPr="001D149B">
              <w:rPr>
                <w:b w:val="0"/>
              </w:rPr>
              <w:t>Манзил:  _________________________</w:t>
            </w:r>
          </w:p>
          <w:p w:rsidR="003B150D" w:rsidRPr="001D149B" w:rsidRDefault="003B150D" w:rsidP="006020ED">
            <w:pPr>
              <w:pStyle w:val="1"/>
              <w:jc w:val="both"/>
              <w:rPr>
                <w:b w:val="0"/>
              </w:rPr>
            </w:pPr>
            <w:r w:rsidRPr="001D149B">
              <w:rPr>
                <w:b w:val="0"/>
              </w:rPr>
              <w:t>_________________________________</w:t>
            </w:r>
          </w:p>
          <w:p w:rsidR="003B150D" w:rsidRPr="001D149B" w:rsidRDefault="003B150D" w:rsidP="006020ED">
            <w:pPr>
              <w:pStyle w:val="1"/>
              <w:jc w:val="both"/>
              <w:rPr>
                <w:b w:val="0"/>
              </w:rPr>
            </w:pPr>
          </w:p>
          <w:p w:rsidR="003B150D" w:rsidRPr="001D149B" w:rsidRDefault="003B150D" w:rsidP="006020ED">
            <w:pPr>
              <w:pStyle w:val="1"/>
              <w:jc w:val="both"/>
              <w:rPr>
                <w:b w:val="0"/>
              </w:rPr>
            </w:pPr>
            <w:r w:rsidRPr="001D149B">
              <w:rPr>
                <w:b w:val="0"/>
              </w:rPr>
              <w:t xml:space="preserve">Тел.: ________________ </w:t>
            </w:r>
          </w:p>
        </w:tc>
        <w:tc>
          <w:tcPr>
            <w:tcW w:w="4906" w:type="dxa"/>
          </w:tcPr>
          <w:p w:rsidR="003B150D" w:rsidRPr="003B150D" w:rsidRDefault="003B150D" w:rsidP="006020ED">
            <w:pPr>
              <w:pStyle w:val="1"/>
              <w:jc w:val="both"/>
              <w:rPr>
                <w:b w:val="0"/>
                <w:lang w:val="en-US"/>
              </w:rPr>
            </w:pPr>
            <w:r w:rsidRPr="001D149B">
              <w:rPr>
                <w:b w:val="0"/>
              </w:rPr>
              <w:t xml:space="preserve">  Талаба: </w:t>
            </w:r>
            <w:r>
              <w:rPr>
                <w:b w:val="0"/>
                <w:lang w:val="en-US"/>
              </w:rPr>
              <w:t>_________________________</w:t>
            </w:r>
          </w:p>
          <w:p w:rsidR="003B150D" w:rsidRPr="001D149B" w:rsidRDefault="003B150D" w:rsidP="006020ED">
            <w:pPr>
              <w:pStyle w:val="1"/>
              <w:jc w:val="both"/>
              <w:rPr>
                <w:b w:val="0"/>
              </w:rPr>
            </w:pPr>
          </w:p>
          <w:p w:rsidR="003B150D" w:rsidRPr="001D149B" w:rsidRDefault="003B150D" w:rsidP="006020ED">
            <w:pPr>
              <w:pStyle w:val="1"/>
              <w:jc w:val="both"/>
              <w:rPr>
                <w:b w:val="0"/>
                <w:szCs w:val="16"/>
              </w:rPr>
            </w:pPr>
            <w:r w:rsidRPr="001D149B">
              <w:rPr>
                <w:b w:val="0"/>
                <w:szCs w:val="16"/>
              </w:rPr>
              <w:t xml:space="preserve"> (фамилияси, исми, отасининг исми)</w:t>
            </w:r>
          </w:p>
          <w:p w:rsidR="003B150D" w:rsidRPr="001D149B" w:rsidRDefault="003B150D" w:rsidP="006020ED">
            <w:pPr>
              <w:pStyle w:val="1"/>
              <w:jc w:val="both"/>
              <w:rPr>
                <w:b w:val="0"/>
              </w:rPr>
            </w:pPr>
            <w:r w:rsidRPr="001D149B">
              <w:rPr>
                <w:b w:val="0"/>
              </w:rPr>
              <w:t xml:space="preserve">   </w:t>
            </w:r>
          </w:p>
          <w:p w:rsidR="003B150D" w:rsidRPr="001D149B" w:rsidRDefault="003B150D" w:rsidP="006020ED">
            <w:pPr>
              <w:pStyle w:val="1"/>
              <w:jc w:val="both"/>
              <w:rPr>
                <w:b w:val="0"/>
                <w:szCs w:val="16"/>
              </w:rPr>
            </w:pPr>
            <w:r w:rsidRPr="001D149B">
              <w:rPr>
                <w:b w:val="0"/>
                <w:szCs w:val="16"/>
              </w:rPr>
              <w:t xml:space="preserve"> (паспорти бўйича доимий яшаш манзили)</w:t>
            </w:r>
          </w:p>
          <w:p w:rsidR="003B150D" w:rsidRPr="001D149B" w:rsidRDefault="003B150D" w:rsidP="006020ED">
            <w:pPr>
              <w:pStyle w:val="1"/>
              <w:jc w:val="both"/>
              <w:rPr>
                <w:b w:val="0"/>
                <w:szCs w:val="16"/>
              </w:rPr>
            </w:pPr>
          </w:p>
          <w:p w:rsidR="003B150D" w:rsidRPr="001D149B" w:rsidRDefault="003B150D" w:rsidP="006020ED">
            <w:pPr>
              <w:pStyle w:val="1"/>
              <w:jc w:val="both"/>
              <w:rPr>
                <w:b w:val="0"/>
              </w:rPr>
            </w:pPr>
          </w:p>
          <w:p w:rsidR="003B150D" w:rsidRPr="001D149B" w:rsidRDefault="003B150D" w:rsidP="006020ED">
            <w:pPr>
              <w:pStyle w:val="1"/>
              <w:jc w:val="both"/>
              <w:rPr>
                <w:b w:val="0"/>
                <w:szCs w:val="6"/>
              </w:rPr>
            </w:pPr>
            <w:r w:rsidRPr="001D149B">
              <w:rPr>
                <w:b w:val="0"/>
              </w:rPr>
              <w:t>Тел.: __________________</w:t>
            </w:r>
          </w:p>
          <w:p w:rsidR="003B150D" w:rsidRPr="001D149B" w:rsidRDefault="003B150D" w:rsidP="006020ED">
            <w:pPr>
              <w:pStyle w:val="1"/>
              <w:jc w:val="both"/>
              <w:rPr>
                <w:b w:val="0"/>
                <w:szCs w:val="6"/>
              </w:rPr>
            </w:pPr>
          </w:p>
          <w:p w:rsidR="003B150D" w:rsidRPr="001D149B" w:rsidRDefault="003B150D" w:rsidP="006020ED">
            <w:pPr>
              <w:pStyle w:val="1"/>
              <w:jc w:val="both"/>
              <w:rPr>
                <w:b w:val="0"/>
                <w:szCs w:val="6"/>
              </w:rPr>
            </w:pPr>
          </w:p>
          <w:p w:rsidR="003B150D" w:rsidRPr="001D149B" w:rsidRDefault="003B150D" w:rsidP="006020ED">
            <w:pPr>
              <w:pStyle w:val="1"/>
              <w:jc w:val="both"/>
              <w:rPr>
                <w:b w:val="0"/>
              </w:rPr>
            </w:pPr>
            <w:r w:rsidRPr="001D149B">
              <w:rPr>
                <w:b w:val="0"/>
              </w:rPr>
              <w:t>Паспорт серияси___номери________</w:t>
            </w:r>
          </w:p>
          <w:p w:rsidR="003B150D" w:rsidRPr="001D149B" w:rsidRDefault="003B150D" w:rsidP="006020ED">
            <w:pPr>
              <w:pStyle w:val="1"/>
              <w:jc w:val="both"/>
              <w:rPr>
                <w:b w:val="0"/>
              </w:rPr>
            </w:pPr>
          </w:p>
          <w:p w:rsidR="003B150D" w:rsidRPr="001D149B" w:rsidRDefault="003B150D" w:rsidP="006020ED">
            <w:pPr>
              <w:pStyle w:val="1"/>
              <w:jc w:val="both"/>
              <w:rPr>
                <w:b w:val="0"/>
                <w:szCs w:val="16"/>
              </w:rPr>
            </w:pPr>
            <w:r w:rsidRPr="001D149B">
              <w:rPr>
                <w:b w:val="0"/>
                <w:szCs w:val="16"/>
              </w:rPr>
              <w:t xml:space="preserve"> (</w:t>
            </w:r>
            <w:r w:rsidRPr="001D149B">
              <w:rPr>
                <w:rFonts w:eastAsia="MS Mincho"/>
                <w:b w:val="0"/>
                <w:szCs w:val="16"/>
              </w:rPr>
              <w:t>қ</w:t>
            </w:r>
            <w:r w:rsidRPr="001D149B">
              <w:rPr>
                <w:b w:val="0"/>
                <w:szCs w:val="16"/>
              </w:rPr>
              <w:t>ачон ва ким томонидан берилган)</w:t>
            </w:r>
          </w:p>
          <w:p w:rsidR="003B150D" w:rsidRPr="001D149B" w:rsidRDefault="003B150D" w:rsidP="006020ED">
            <w:pPr>
              <w:pStyle w:val="1"/>
              <w:jc w:val="both"/>
              <w:rPr>
                <w:b w:val="0"/>
                <w:szCs w:val="16"/>
              </w:rPr>
            </w:pPr>
          </w:p>
          <w:p w:rsidR="003B150D" w:rsidRPr="001D149B" w:rsidRDefault="003B150D" w:rsidP="006020ED">
            <w:pPr>
              <w:pStyle w:val="1"/>
              <w:jc w:val="both"/>
              <w:rPr>
                <w:b w:val="0"/>
                <w:szCs w:val="16"/>
              </w:rPr>
            </w:pPr>
            <w:r w:rsidRPr="001D149B">
              <w:rPr>
                <w:b w:val="0"/>
                <w:szCs w:val="16"/>
              </w:rPr>
              <w:t>_______________________________</w:t>
            </w:r>
          </w:p>
          <w:p w:rsidR="003B150D" w:rsidRPr="001D149B" w:rsidRDefault="003B150D" w:rsidP="006020ED">
            <w:pPr>
              <w:pStyle w:val="1"/>
              <w:jc w:val="both"/>
              <w:rPr>
                <w:b w:val="0"/>
                <w:szCs w:val="16"/>
              </w:rPr>
            </w:pPr>
            <w:r w:rsidRPr="001D149B">
              <w:rPr>
                <w:b w:val="0"/>
                <w:szCs w:val="16"/>
              </w:rPr>
              <w:t xml:space="preserve">                         (имзо)</w:t>
            </w:r>
          </w:p>
          <w:p w:rsidR="003B150D" w:rsidRPr="001D149B" w:rsidRDefault="003B150D" w:rsidP="006020ED">
            <w:pPr>
              <w:pStyle w:val="1"/>
              <w:jc w:val="both"/>
              <w:rPr>
                <w:b w:val="0"/>
                <w:szCs w:val="16"/>
              </w:rPr>
            </w:pPr>
          </w:p>
          <w:p w:rsidR="003B150D" w:rsidRPr="001D149B" w:rsidRDefault="003B150D" w:rsidP="006020ED">
            <w:pPr>
              <w:pStyle w:val="1"/>
              <w:jc w:val="both"/>
              <w:rPr>
                <w:b w:val="0"/>
                <w:szCs w:val="16"/>
              </w:rPr>
            </w:pPr>
          </w:p>
        </w:tc>
      </w:tr>
    </w:tbl>
    <w:p w:rsidR="00A77A93" w:rsidRDefault="00A77A93"/>
    <w:sectPr w:rsidR="00A77A93" w:rsidSect="003B15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B150D"/>
    <w:rsid w:val="002878D2"/>
    <w:rsid w:val="003B150D"/>
    <w:rsid w:val="00440FAF"/>
    <w:rsid w:val="009E0B86"/>
    <w:rsid w:val="00A77A93"/>
    <w:rsid w:val="00B3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50D"/>
    <w:pPr>
      <w:keepNext/>
      <w:outlineLvl w:val="0"/>
    </w:pPr>
    <w:rPr>
      <w:b/>
      <w:bCs/>
      <w:sz w:val="28"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50D"/>
    <w:rPr>
      <w:rFonts w:ascii="Times New Roman" w:eastAsia="Times New Roman" w:hAnsi="Times New Roman" w:cs="Times New Roman"/>
      <w:b/>
      <w:bCs/>
      <w:sz w:val="28"/>
      <w:szCs w:val="24"/>
      <w:lang w:val="uz-Cyrl-U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3380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qabul-2016</dc:creator>
  <cp:keywords/>
  <dc:description/>
  <cp:lastModifiedBy>qabul-2016</cp:lastModifiedBy>
  <cp:revision>1</cp:revision>
  <dcterms:created xsi:type="dcterms:W3CDTF">2017-12-28T04:53:00Z</dcterms:created>
  <dcterms:modified xsi:type="dcterms:W3CDTF">2017-12-28T04:59:00Z</dcterms:modified>
</cp:coreProperties>
</file>